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2800FF"/>
          <w:sz w:val="32"/>
        </w:rPr>
      </w:pPr>
      <w:r>
        <w:rPr>
          <w:rFonts w:ascii="Times New Roman" w:hAnsi="Times New Roman" w:cs="Times New Roman"/>
          <w:b/>
          <w:color w:val="2800FF"/>
          <w:sz w:val="32"/>
        </w:rPr>
        <w:t>Изначально Вышестоящий Дом Изначально Вышестоящего Отца</w:t>
      </w:r>
    </w:p>
    <w:p>
      <w:pPr>
        <w:jc w:val="center"/>
        <w:rPr>
          <w:rFonts w:ascii="Times New Roman" w:hAnsi="Times New Roman" w:cs="Times New Roman"/>
          <w:color w:val="FF0000"/>
          <w:sz w:val="24"/>
        </w:rPr>
      </w:pPr>
      <w:r>
        <w:rPr>
          <w:rFonts w:ascii="Times New Roman" w:hAnsi="Times New Roman" w:cs="Times New Roman"/>
          <w:color w:val="FF0000"/>
          <w:sz w:val="24"/>
        </w:rPr>
        <w:t>ИВДИВО Бурятия 4.951.760.157.141.521.099.596.496.802 пра-ивдиво-октаво-реальности Фа-ИВДИВО Октавы 19.807.040.628.566.084.398.385.987.520 высокой пра-ивдиво-октаво-реальности Соль-ИВДИВО Октавы</w:t>
      </w:r>
    </w:p>
    <w:p>
      <w:pPr>
        <w:jc w:val="right"/>
        <w:rPr>
          <w:rFonts w:ascii="Times New Roman" w:hAnsi="Times New Roman" w:cs="Times New Roman"/>
          <w:color w:val="FF0000"/>
        </w:rPr>
      </w:pPr>
      <w:r>
        <w:rPr>
          <w:rFonts w:ascii="Times New Roman" w:hAnsi="Times New Roman" w:cs="Times New Roman"/>
          <w:color w:val="FF0000"/>
        </w:rPr>
        <w:t>Согласовано ИВАС Кут Хуми: 31052023</w:t>
      </w:r>
    </w:p>
    <w:p>
      <w:pPr>
        <w:jc w:val="center"/>
        <w:rPr>
          <w:rFonts w:ascii="Times New Roman" w:hAnsi="Times New Roman" w:cs="Times New Roman"/>
          <w:b/>
          <w:sz w:val="28"/>
          <w:szCs w:val="28"/>
        </w:rPr>
      </w:pPr>
      <w:r>
        <w:rPr>
          <w:rFonts w:ascii="Times New Roman" w:hAnsi="Times New Roman" w:cs="Times New Roman"/>
          <w:b/>
          <w:sz w:val="28"/>
          <w:szCs w:val="28"/>
        </w:rPr>
        <w:t>Протокол Совета ИВО от 11.05.2023</w:t>
      </w:r>
    </w:p>
    <w:p>
      <w:pPr>
        <w:jc w:val="both"/>
        <w:rPr>
          <w:rFonts w:ascii="Times New Roman" w:hAnsi="Times New Roman" w:cs="Times New Roman"/>
          <w:sz w:val="24"/>
          <w:szCs w:val="24"/>
        </w:rPr>
      </w:pPr>
      <w:r>
        <w:rPr>
          <w:rFonts w:ascii="Times New Roman" w:hAnsi="Times New Roman" w:cs="Times New Roman"/>
          <w:sz w:val="24"/>
          <w:szCs w:val="24"/>
          <w:u w:val="single"/>
        </w:rPr>
        <w:t>Присутствовали 27 Аватаров/Аватаресс ИВО:</w:t>
      </w:r>
      <w:r>
        <w:rPr>
          <w:rFonts w:ascii="Times New Roman" w:hAnsi="Times New Roman" w:cs="Times New Roman"/>
          <w:sz w:val="24"/>
          <w:szCs w:val="24"/>
        </w:rPr>
        <w:t xml:space="preserve"> Янькова Юлия, Кузнецова Екатерина, Маншеева Татьяна, Дашанимаева Туяна, Санникова Марина, Сидорова Людмила (онлайн), Кузнецов Антон, Хаиризаманова Наталья, Батуева Наталья, Еланова Наталья, Маняева Оксана, Смолина Елена, Янькова Валентина, Тотоева Татьяна, Азаргаева Эльвира, Азаргаев Карл, Родлинская Ксения, Гинеева Светлана, Андрёнова Ольга, Доржиева Донара (онлайн), Бардонова Чимит-Цырен, Соколова Ольга, Абрамова Надежда, Мункуева Сэсэг (онлайн), Цыбикова Баярма, Дармаева Бальжима, Зайцева Наталья (онлайн). </w:t>
      </w:r>
    </w:p>
    <w:p>
      <w:pPr>
        <w:jc w:val="both"/>
        <w:rPr>
          <w:rFonts w:ascii="Times New Roman" w:hAnsi="Times New Roman" w:cs="Times New Roman"/>
          <w:sz w:val="24"/>
          <w:szCs w:val="24"/>
        </w:rPr>
      </w:pP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Состоялись: </w:t>
      </w:r>
    </w:p>
    <w:p>
      <w:pPr>
        <w:pStyle w:val="4"/>
        <w:numPr>
          <w:ilvl w:val="0"/>
          <w:numId w:val="1"/>
        </w:numPr>
        <w:jc w:val="both"/>
        <w:rPr>
          <w:rFonts w:ascii="Times New Roman" w:hAnsi="Times New Roman" w:cs="Times New Roman"/>
          <w:sz w:val="24"/>
          <w:szCs w:val="24"/>
        </w:rPr>
      </w:pPr>
      <w:r>
        <w:rPr>
          <w:rFonts w:ascii="Times New Roman" w:hAnsi="Times New Roman" w:cs="Times New Roman"/>
          <w:b/>
          <w:sz w:val="24"/>
          <w:szCs w:val="24"/>
        </w:rPr>
        <w:t>Утверждение Столпа Подразделения ИВДИВО Бурятия</w:t>
      </w:r>
      <w:r>
        <w:rPr>
          <w:rFonts w:ascii="Times New Roman" w:hAnsi="Times New Roman" w:cs="Times New Roman"/>
          <w:sz w:val="24"/>
          <w:szCs w:val="24"/>
        </w:rPr>
        <w:t xml:space="preserve">, поздравление. 32 Аватара/Аватаресс ИВО составляют Совет ИВО-4 Совета ИВО в месяц, и 4 Владыки составляют Совет ИВ Матери- 1 Совет в месяц. Вводное пояснение по Совету ИВО для тех, кто в учебной практике – 7 человек (Ипостаси первого курса Синтеза Посвящённого ИВО). 1 обязательное посещение для тех, кто в учебной практике. Совет ИВО будет считаться состоявшимся, легитимным при минимальном кворуме из 13 ДК из 25. Парадигмальный Совет-1 раз в месяц. </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Стяжание Поручений и обновление с фиксацией в книге поручений подразделения ИВДИВО Бурятия:</w:t>
      </w:r>
    </w:p>
    <w:p>
      <w:pPr>
        <w:pStyle w:val="4"/>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Хаиризаманова Наталья стяжала поручение-предварительный обзвон напоминание ответственному о подготовке к практике Столпа в понедельник в 21.00, практика Зова в среду в 21.00.</w:t>
      </w:r>
    </w:p>
    <w:p>
      <w:pPr>
        <w:pStyle w:val="4"/>
        <w:jc w:val="both"/>
        <w:rPr>
          <w:rFonts w:ascii="Times New Roman" w:hAnsi="Times New Roman" w:cs="Times New Roman"/>
          <w:sz w:val="24"/>
          <w:szCs w:val="24"/>
        </w:rPr>
      </w:pPr>
      <w:r>
        <w:rPr>
          <w:rFonts w:ascii="Times New Roman" w:hAnsi="Times New Roman" w:cs="Times New Roman"/>
          <w:sz w:val="24"/>
          <w:szCs w:val="24"/>
        </w:rPr>
        <w:t>- Андренова Ольга взяла поручение по составлению Регламента по проведению он лайн практик Столпа и Зова.</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 Родлинская Ксения взяла поручение заказ и оплата гостиницы для двух Владык Синтеза – Мелентьевой Татьяны, Кулябиной Татьяны. </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Обсуждении подготовки к региональному съезду в подразделении ИВДИВО Бурятии 12.06.2023. </w:t>
      </w:r>
    </w:p>
    <w:p>
      <w:pPr>
        <w:pStyle w:val="4"/>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Практика Вхождение в ДК ракурсом 39 архетипа Огня Материи ИВДИВО</w:t>
      </w:r>
      <w:r>
        <w:rPr>
          <w:rFonts w:ascii="Times New Roman" w:hAnsi="Times New Roman" w:cs="Times New Roman"/>
          <w:sz w:val="24"/>
          <w:szCs w:val="24"/>
        </w:rPr>
        <w:t>. Здание стяжаем позже, выход в здание подразделение в 38 архетип. В учебной практике выходят в Метагалактику Фа, но ракурсом 39 архетипа принципом «все во всем»</w:t>
      </w:r>
    </w:p>
    <w:p>
      <w:pPr>
        <w:pStyle w:val="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Выход в зал ИВДИВО к ИВАС Кут Хуми Фаинь на 1.237.940.039.285.380.274.899.124.160 синтез-пра-ивдиво-реальность Ми-ИВДИВО Октавы.</w:t>
      </w:r>
      <w:r>
        <w:rPr>
          <w:rFonts w:ascii="Times New Roman" w:hAnsi="Times New Roman" w:cs="Times New Roman"/>
          <w:sz w:val="24"/>
          <w:szCs w:val="24"/>
        </w:rPr>
        <w:t xml:space="preserve"> </w:t>
      </w:r>
    </w:p>
    <w:p>
      <w:pPr>
        <w:pStyle w:val="4"/>
        <w:jc w:val="both"/>
        <w:rPr>
          <w:rFonts w:ascii="Times New Roman" w:hAnsi="Times New Roman" w:cs="Times New Roman"/>
          <w:sz w:val="24"/>
          <w:szCs w:val="24"/>
        </w:rPr>
      </w:pPr>
      <w:r>
        <w:rPr>
          <w:rFonts w:ascii="Times New Roman" w:hAnsi="Times New Roman" w:cs="Times New Roman"/>
          <w:sz w:val="24"/>
          <w:szCs w:val="24"/>
        </w:rPr>
        <w:t>-Стяжание Ядра ДК, Нити Синтеза, Сферу оболочки организации ДК, 64-рицу инструментов ДК ИВО, 64-рицу Служения, Синтез 20-рицы ДК, 32-рицу Мг Наук ИВО, 16 концептуальных основ Мг Наук, 16 научных направлений ДК, 128-рицу образ-типов ИВО от преобразующего до синтезирующего, Стратагемию ДК и организации, фрагмент Плана Синтеза ДК, фрагмент личного Плана Синтеза, фрагмент Плана Синтеза Учителя Синтеза и их физическую реализацию, План Синтеза подразделения ИВДИВО Бурятия на 2023-2024, Путь ДК, стяжание 2 форм праздничной и повседневной, Парадигму ДК, чтение 512-рицы огней ракурсом ДК.</w:t>
      </w:r>
    </w:p>
    <w:p>
      <w:pPr>
        <w:pStyle w:val="4"/>
        <w:jc w:val="both"/>
        <w:rPr>
          <w:rFonts w:ascii="Times New Roman" w:hAnsi="Times New Roman" w:cs="Times New Roman"/>
          <w:sz w:val="24"/>
          <w:szCs w:val="24"/>
        </w:rPr>
      </w:pPr>
      <w:r>
        <w:rPr>
          <w:rFonts w:ascii="Times New Roman" w:hAnsi="Times New Roman" w:cs="Times New Roman"/>
          <w:sz w:val="24"/>
          <w:szCs w:val="24"/>
        </w:rPr>
        <w:t>- Стяжание Огня и Синтеза Аватаров Синтеза по ДК, стяжание Плана Синтеза у АС по ДК. Заполнение 100% Огнём, 100% Духом, 100% Светом, 100% Энергией- итого 400% ДК, 100% Синтезом, 100 % Волей, 100% Мудростью, 100% Любовью-итого 400 % в реализации ДК ИВО.</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-Эманирование в ИВДИВО Огня и Синтеза ДК каждым. </w:t>
      </w:r>
    </w:p>
    <w:p>
      <w:pPr>
        <w:pStyle w:val="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Выход в зал Синтеза ИВО на 1.237.940.039.285.380.274.899.124.225 синтез-пра-ивдиво-реальность Ми-ИВДИВО Октавы. </w:t>
      </w:r>
    </w:p>
    <w:p>
      <w:pPr>
        <w:pStyle w:val="4"/>
        <w:jc w:val="both"/>
        <w:rPr>
          <w:rFonts w:ascii="Times New Roman" w:hAnsi="Times New Roman" w:cs="Times New Roman"/>
          <w:sz w:val="24"/>
          <w:szCs w:val="24"/>
        </w:rPr>
      </w:pPr>
      <w:r>
        <w:rPr>
          <w:rFonts w:ascii="Times New Roman" w:hAnsi="Times New Roman" w:cs="Times New Roman"/>
          <w:sz w:val="24"/>
          <w:szCs w:val="24"/>
        </w:rPr>
        <w:t>- Стяжание Ядра ДК, Нити Синтеза, Сферу оболочки организации ДК, 64-рицу инструментов ДК ИВО, 64-рицу Служения, План Синтеза по ДК, личный, Учителя Синтеза, преображения Ядра Жизни с фиксацией в Монаде каждого ДК ИВО, стяжание явления Учителя Синтеза реализацией ДК ИВО, стяжание Времени годовой должности. Стяжание Рождение Свыше в 8-ричном Явлении 39 архетипом Огня Материи ИВДИВО. Стяжание Нового рождения, Слова ИВО 8-рицей Субъекта ИВО</w:t>
      </w:r>
    </w:p>
    <w:p>
      <w:pPr>
        <w:pStyle w:val="4"/>
        <w:jc w:val="both"/>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Выход в здание подразделения в 38 архетип Огня Материи ИВДИВО. Возжигание Столпа подразделения ИВДИВО Бурятии.</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6. Развертка на 513 этаже в зале всей командой зале для общих сборов. </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7. каждый понедельник в 21.00 практика Столпа, в среду в 21.00 практика Зова. </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8. Аватаресса ИВО ИОМП Развития Отец-Человек-Субъекта ИВО Тотоева Татьяна должна составить  график по праздникам. </w:t>
      </w:r>
    </w:p>
    <w:p>
      <w:pPr>
        <w:pStyle w:val="4"/>
        <w:jc w:val="both"/>
        <w:rPr>
          <w:rFonts w:ascii="Times New Roman" w:hAnsi="Times New Roman" w:cs="Times New Roman"/>
          <w:sz w:val="24"/>
          <w:szCs w:val="24"/>
        </w:rPr>
      </w:pPr>
      <w:r>
        <w:rPr>
          <w:rFonts w:ascii="Times New Roman" w:hAnsi="Times New Roman" w:cs="Times New Roman"/>
          <w:sz w:val="24"/>
          <w:szCs w:val="24"/>
        </w:rPr>
        <w:t>9. Добавление в группы по горизонту Служения.</w:t>
      </w:r>
    </w:p>
    <w:p>
      <w:pPr>
        <w:pStyle w:val="4"/>
        <w:jc w:val="both"/>
        <w:rPr>
          <w:rFonts w:ascii="Times New Roman" w:hAnsi="Times New Roman" w:cs="Times New Roman"/>
          <w:sz w:val="24"/>
          <w:szCs w:val="24"/>
        </w:rPr>
      </w:pPr>
    </w:p>
    <w:p>
      <w:pPr>
        <w:pStyle w:val="4"/>
        <w:jc w:val="both"/>
        <w:rPr>
          <w:rFonts w:ascii="Times New Roman" w:hAnsi="Times New Roman" w:cs="Times New Roman"/>
          <w:b/>
          <w:sz w:val="24"/>
          <w:szCs w:val="24"/>
          <w:u w:val="single"/>
        </w:rPr>
      </w:pPr>
      <w:r>
        <w:rPr>
          <w:rFonts w:ascii="Times New Roman" w:hAnsi="Times New Roman" w:cs="Times New Roman"/>
          <w:b/>
          <w:sz w:val="24"/>
          <w:szCs w:val="24"/>
          <w:u w:val="single"/>
        </w:rPr>
        <w:t>Решения:</w:t>
      </w:r>
    </w:p>
    <w:p>
      <w:pPr>
        <w:pStyle w:val="4"/>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u w:val="single"/>
        </w:rPr>
        <w:t>. По организации регионального съезда:</w:t>
      </w:r>
      <w:r>
        <w:rPr>
          <w:rFonts w:ascii="Times New Roman" w:hAnsi="Times New Roman" w:cs="Times New Roman"/>
          <w:sz w:val="24"/>
          <w:szCs w:val="24"/>
        </w:rPr>
        <w:t xml:space="preserve"> как и кого приглашать, соцсети, знакомые, реклама.</w:t>
      </w:r>
    </w:p>
    <w:p>
      <w:pPr>
        <w:pStyle w:val="4"/>
        <w:jc w:val="both"/>
        <w:rPr>
          <w:rFonts w:ascii="Times New Roman" w:hAnsi="Times New Roman" w:cs="Times New Roman"/>
          <w:sz w:val="24"/>
          <w:szCs w:val="24"/>
        </w:rPr>
      </w:pPr>
      <w:r>
        <w:rPr>
          <w:rFonts w:ascii="Times New Roman" w:hAnsi="Times New Roman" w:cs="Times New Roman"/>
          <w:sz w:val="24"/>
          <w:szCs w:val="24"/>
        </w:rPr>
        <w:t>-1. Для граждан- Янькова Юлия- доклад</w:t>
      </w:r>
    </w:p>
    <w:p>
      <w:pPr>
        <w:pStyle w:val="4"/>
        <w:jc w:val="both"/>
        <w:rPr>
          <w:rFonts w:ascii="Times New Roman" w:hAnsi="Times New Roman" w:cs="Times New Roman"/>
          <w:sz w:val="24"/>
          <w:szCs w:val="24"/>
        </w:rPr>
      </w:pPr>
      <w:r>
        <w:rPr>
          <w:rFonts w:ascii="Times New Roman" w:hAnsi="Times New Roman" w:cs="Times New Roman"/>
          <w:sz w:val="24"/>
          <w:szCs w:val="24"/>
        </w:rPr>
        <w:t>-2. С Ядрами Синтеза-Кузнецова Екатерина, Голышева Татьяна- 2 доклада.</w:t>
      </w:r>
    </w:p>
    <w:p>
      <w:pPr>
        <w:pStyle w:val="4"/>
        <w:jc w:val="both"/>
        <w:rPr>
          <w:rFonts w:ascii="Times New Roman" w:hAnsi="Times New Roman" w:cs="Times New Roman"/>
          <w:sz w:val="24"/>
          <w:szCs w:val="24"/>
        </w:rPr>
      </w:pPr>
      <w:r>
        <w:rPr>
          <w:rFonts w:ascii="Times New Roman" w:hAnsi="Times New Roman" w:cs="Times New Roman"/>
          <w:sz w:val="24"/>
          <w:szCs w:val="24"/>
        </w:rPr>
        <w:t>-3. С ДК – Маншеева Татьяна, Дашанимаева Туяна- 2 доклада</w:t>
      </w:r>
    </w:p>
    <w:p>
      <w:pPr>
        <w:pStyle w:val="4"/>
        <w:jc w:val="both"/>
        <w:rPr>
          <w:rFonts w:ascii="Times New Roman" w:hAnsi="Times New Roman" w:cs="Times New Roman"/>
          <w:sz w:val="24"/>
          <w:szCs w:val="24"/>
        </w:rPr>
      </w:pPr>
      <w:r>
        <w:rPr>
          <w:rFonts w:ascii="Times New Roman" w:hAnsi="Times New Roman" w:cs="Times New Roman"/>
          <w:sz w:val="24"/>
          <w:szCs w:val="24"/>
        </w:rPr>
        <w:t>-4. Оргкомитет: Смолина Елена, Еланова Наталья, Тотоева Татьяна, Кузнецова Екатерина- по флаерам для граждан и ДК, Азаргаева Эльвира, Соколова Ольга.</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-5. Мастер класс: Еланова Наталья, Цыбикова Баярма, Дармаева Бальжима. </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В понедельник сбор по съезду-в 17:30 15.05.2023. </w:t>
      </w:r>
    </w:p>
    <w:p>
      <w:pPr>
        <w:pStyle w:val="4"/>
        <w:jc w:val="both"/>
        <w:rPr>
          <w:rFonts w:ascii="Times New Roman" w:hAnsi="Times New Roman" w:cs="Times New Roman"/>
          <w:sz w:val="24"/>
          <w:szCs w:val="24"/>
        </w:rPr>
      </w:pPr>
      <w:r>
        <w:rPr>
          <w:rFonts w:ascii="Times New Roman" w:hAnsi="Times New Roman" w:cs="Times New Roman"/>
          <w:sz w:val="24"/>
          <w:szCs w:val="24"/>
        </w:rPr>
        <w:t>11. Оплатить нужно продление Облака- онлайн хранилище ИВДИВО Бурятия.</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12. По  оплате аренды фиксация у Аватарессы ИВО ИОМП Иерархии, передача юридических прав по МЦ Азаргаевой Эльвире. </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p>
    <w:p>
      <w:pPr>
        <w:pStyle w:val="4"/>
        <w:jc w:val="both"/>
        <w:rPr>
          <w:rFonts w:ascii="Times New Roman" w:hAnsi="Times New Roman" w:cs="Times New Roman"/>
          <w:i/>
          <w:sz w:val="24"/>
          <w:szCs w:val="24"/>
        </w:rPr>
      </w:pPr>
      <w:r>
        <w:rPr>
          <w:rFonts w:ascii="Times New Roman" w:hAnsi="Times New Roman" w:cs="Times New Roman"/>
          <w:i/>
          <w:sz w:val="24"/>
          <w:szCs w:val="24"/>
          <w:u w:val="single"/>
        </w:rPr>
        <w:t>Ключевые слова:</w:t>
      </w:r>
      <w:r>
        <w:rPr>
          <w:rFonts w:ascii="Times New Roman" w:hAnsi="Times New Roman" w:cs="Times New Roman"/>
          <w:i/>
          <w:sz w:val="24"/>
          <w:szCs w:val="24"/>
        </w:rPr>
        <w:t xml:space="preserve"> Вхождение в новый служебный год 2023-2024, План Синтеза каждого ДК, подразделения, организация и подготовка к региональному съезду ИВДИВО Бурятия, стяжание новых поручений ДК ИВО с фиксацией в книге поручений. </w:t>
      </w:r>
    </w:p>
    <w:p>
      <w:pPr>
        <w:pStyle w:val="4"/>
        <w:jc w:val="right"/>
        <w:rPr>
          <w:rFonts w:ascii="Times New Roman" w:hAnsi="Times New Roman" w:cs="Times New Roman"/>
          <w:i/>
          <w:sz w:val="24"/>
          <w:szCs w:val="24"/>
        </w:rPr>
      </w:pPr>
      <w:r>
        <w:rPr>
          <w:rFonts w:ascii="Times New Roman" w:hAnsi="Times New Roman" w:cs="Times New Roman"/>
          <w:i/>
          <w:sz w:val="24"/>
          <w:szCs w:val="24"/>
        </w:rPr>
        <w:t>Составила ИВДИВО-секретарь: Дашанимаева Туяна, 31.05.2023</w:t>
      </w:r>
    </w:p>
    <w:p>
      <w:pPr>
        <w:pStyle w:val="4"/>
        <w:jc w:val="right"/>
        <w:rPr>
          <w:rFonts w:ascii="Times New Roman" w:hAnsi="Times New Roman" w:cs="Times New Roman"/>
          <w:i/>
          <w:sz w:val="24"/>
          <w:szCs w:val="24"/>
        </w:rPr>
      </w:pPr>
    </w:p>
    <w:p>
      <w:pPr>
        <w:jc w:val="center"/>
        <w:rPr>
          <w:rFonts w:ascii="Times New Roman" w:hAnsi="Times New Roman" w:cs="Times New Roman"/>
          <w:b/>
          <w:color w:val="2800FF"/>
          <w:sz w:val="32"/>
        </w:rPr>
      </w:pPr>
      <w:r>
        <w:rPr>
          <w:rFonts w:ascii="Times New Roman" w:hAnsi="Times New Roman" w:cs="Times New Roman"/>
          <w:b/>
          <w:color w:val="2800FF"/>
          <w:sz w:val="32"/>
        </w:rPr>
        <w:t>Изначально Вышестоящий Дом Изначально Вышестоящего Отца</w:t>
      </w:r>
    </w:p>
    <w:p>
      <w:pPr>
        <w:jc w:val="center"/>
        <w:rPr>
          <w:rFonts w:ascii="Times New Roman" w:hAnsi="Times New Roman" w:cs="Times New Roman"/>
          <w:color w:val="FF0000"/>
          <w:sz w:val="24"/>
        </w:rPr>
      </w:pPr>
      <w:r>
        <w:rPr>
          <w:rFonts w:ascii="Times New Roman" w:hAnsi="Times New Roman" w:cs="Times New Roman"/>
          <w:color w:val="FF0000"/>
          <w:sz w:val="24"/>
        </w:rPr>
        <w:t>ИВДИВО Бурятия 4.951.760.157.141.521.099.596.496.802 пра-ивдиво-октаво-реальности Фа-ИВДИВО Октавы 19.807.040.628.566.084.398.385.987.520 высокой пра-ивдиво-октаво-реальности Соль-ИВДИВО Октавы</w:t>
      </w:r>
    </w:p>
    <w:p>
      <w:pPr>
        <w:jc w:val="right"/>
        <w:rPr>
          <w:rFonts w:ascii="Times New Roman" w:hAnsi="Times New Roman" w:cs="Times New Roman"/>
          <w:color w:val="FF0000"/>
        </w:rPr>
      </w:pPr>
      <w:r>
        <w:rPr>
          <w:rFonts w:ascii="Times New Roman" w:hAnsi="Times New Roman" w:cs="Times New Roman"/>
          <w:color w:val="FF0000"/>
        </w:rPr>
        <w:t>Согласовано ИВАС Кут Хуми:31052023</w:t>
      </w:r>
    </w:p>
    <w:p>
      <w:pPr>
        <w:jc w:val="center"/>
        <w:rPr>
          <w:rFonts w:ascii="Times New Roman" w:hAnsi="Times New Roman" w:cs="Times New Roman"/>
          <w:b/>
          <w:sz w:val="28"/>
          <w:szCs w:val="28"/>
        </w:rPr>
      </w:pPr>
      <w:r>
        <w:rPr>
          <w:rFonts w:ascii="Times New Roman" w:hAnsi="Times New Roman" w:cs="Times New Roman"/>
          <w:b/>
          <w:sz w:val="28"/>
          <w:szCs w:val="28"/>
        </w:rPr>
        <w:t xml:space="preserve">Протокол Совета ИВО от 28.05.2023 </w:t>
      </w:r>
    </w:p>
    <w:p>
      <w:pPr>
        <w:jc w:val="both"/>
        <w:rPr>
          <w:rFonts w:ascii="Times New Roman" w:hAnsi="Times New Roman" w:cs="Times New Roman"/>
          <w:sz w:val="24"/>
          <w:szCs w:val="24"/>
        </w:rPr>
      </w:pPr>
      <w:r>
        <w:rPr>
          <w:rFonts w:ascii="Times New Roman" w:hAnsi="Times New Roman" w:cs="Times New Roman"/>
          <w:sz w:val="24"/>
          <w:szCs w:val="24"/>
          <w:u w:val="single"/>
        </w:rPr>
        <w:t>Присутствовали 16 Аватаров/Аватаресс ИВО:</w:t>
      </w:r>
      <w:r>
        <w:rPr>
          <w:rFonts w:ascii="Times New Roman" w:hAnsi="Times New Roman" w:cs="Times New Roman"/>
          <w:sz w:val="24"/>
          <w:szCs w:val="24"/>
        </w:rPr>
        <w:t xml:space="preserve"> Янькова Юлия, Кузнецова Екатерина, Маншеева Татьяна, Воробьева Ирина, Сидорова Людмила (онлайн), Кузнецов Антон, Батуева Наталья, Еланова Наталья, Смолина Елена (онлайн), Янькова Валентина, Азаргаева Эльвира, Садовникова Анна (онлайн), Азаргаев Карл, Андрёнова Ольга, Бардонова Чимит-Цырен, Зайцева Наталья (онлайн).</w:t>
      </w:r>
    </w:p>
    <w:p>
      <w:pPr>
        <w:jc w:val="both"/>
        <w:rPr>
          <w:rFonts w:ascii="Times New Roman" w:hAnsi="Times New Roman" w:cs="Times New Roman"/>
          <w:sz w:val="24"/>
          <w:szCs w:val="24"/>
        </w:rPr>
      </w:pP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Состоялись: </w:t>
      </w:r>
    </w:p>
    <w:p>
      <w:pPr>
        <w:pStyle w:val="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Обновление Столпа Подразделения ИВДИВО Бурятия</w:t>
      </w:r>
      <w:r>
        <w:rPr>
          <w:rFonts w:ascii="Times New Roman" w:hAnsi="Times New Roman" w:cs="Times New Roman"/>
          <w:sz w:val="24"/>
          <w:szCs w:val="24"/>
        </w:rPr>
        <w:t xml:space="preserve"> </w:t>
      </w:r>
      <w:r>
        <w:rPr>
          <w:rFonts w:ascii="Times New Roman" w:hAnsi="Times New Roman" w:cs="Times New Roman"/>
          <w:b/>
          <w:sz w:val="24"/>
          <w:szCs w:val="24"/>
        </w:rPr>
        <w:t>в 41 архетипе Огня Материи ИВДИВО-</w:t>
      </w:r>
      <w:r>
        <w:rPr>
          <w:rFonts w:ascii="Times New Roman" w:hAnsi="Times New Roman" w:cs="Times New Roman"/>
          <w:color w:val="0070C0"/>
          <w:sz w:val="24"/>
          <w:szCs w:val="24"/>
        </w:rPr>
        <w:t xml:space="preserve"> ИВДИВО</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Бурятия</w:t>
      </w:r>
      <w:r>
        <w:rPr>
          <w:rFonts w:ascii="Times New Roman" w:hAnsi="Times New Roman" w:cs="Times New Roman"/>
          <w:color w:val="FF0000"/>
          <w:sz w:val="24"/>
          <w:szCs w:val="24"/>
        </w:rPr>
        <w:t xml:space="preserve"> 4.951.760.157.141.521.099.596.496.802 </w:t>
      </w:r>
      <w:r>
        <w:rPr>
          <w:rFonts w:ascii="Times New Roman" w:hAnsi="Times New Roman" w:cs="Times New Roman"/>
          <w:color w:val="C00000"/>
          <w:sz w:val="24"/>
          <w:szCs w:val="24"/>
        </w:rPr>
        <w:t>пра-ивдиво-октаво-реальностей Фа-ИВДИВО Октавы 19.807.040.628.566.084.398.385.987.520 высокой пра-ивдиво-октаво-реальности Соль-ИВДИВО Октавы</w:t>
      </w:r>
    </w:p>
    <w:p>
      <w:pPr>
        <w:pStyle w:val="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Стяжание зданий в 35 и 34 архетипе материи.</w:t>
      </w:r>
    </w:p>
    <w:p>
      <w:pPr>
        <w:pStyle w:val="4"/>
        <w:jc w:val="both"/>
        <w:rPr>
          <w:rFonts w:ascii="Times New Roman" w:hAnsi="Times New Roman" w:cs="Times New Roman"/>
          <w:b/>
          <w:sz w:val="24"/>
          <w:szCs w:val="24"/>
        </w:rPr>
      </w:pPr>
      <w:r>
        <w:rPr>
          <w:rFonts w:ascii="Times New Roman" w:hAnsi="Times New Roman" w:cs="Times New Roman"/>
          <w:b/>
          <w:sz w:val="24"/>
          <w:szCs w:val="24"/>
        </w:rPr>
        <w:t xml:space="preserve">- Преображение Ядер Синтеза подразделения на 41-архетипичность (на физике 42 архетипа встают, в связи переходом ИВДИВО в 41 архетип материи).  </w:t>
      </w:r>
    </w:p>
    <w:p>
      <w:pPr>
        <w:pStyle w:val="4"/>
        <w:jc w:val="both"/>
        <w:rPr>
          <w:rFonts w:ascii="Times New Roman" w:hAnsi="Times New Roman" w:cs="Times New Roman"/>
          <w:color w:val="FF0000"/>
          <w:sz w:val="24"/>
          <w:szCs w:val="24"/>
        </w:rPr>
      </w:pPr>
      <w:r>
        <w:rPr>
          <w:rFonts w:ascii="Times New Roman" w:hAnsi="Times New Roman" w:cs="Times New Roman"/>
          <w:b/>
          <w:sz w:val="24"/>
          <w:szCs w:val="24"/>
        </w:rPr>
        <w:t>-Перенос фиксации ИВДИВО-территории в 40 архетип материи-</w:t>
      </w:r>
      <w:r>
        <w:rPr>
          <w:rFonts w:ascii="Times New Roman" w:hAnsi="Times New Roman" w:cs="Times New Roman"/>
          <w:color w:val="FF0000"/>
          <w:sz w:val="24"/>
          <w:szCs w:val="24"/>
        </w:rPr>
        <w:t>ИВДИВО территории 4.951.760.157.141.521.099.596.496.832 пра-ивдиво-октаво-реальностей Фа-ИВДИВО Октавы</w:t>
      </w:r>
      <w:r>
        <w:rPr>
          <w:rFonts w:ascii="Times New Roman" w:hAnsi="Times New Roman" w:cs="Times New Roman"/>
          <w:color w:val="C00000"/>
          <w:sz w:val="24"/>
          <w:szCs w:val="24"/>
        </w:rPr>
        <w:t xml:space="preserve"> </w:t>
      </w:r>
      <w:r>
        <w:rPr>
          <w:rFonts w:ascii="Times New Roman" w:hAnsi="Times New Roman" w:cs="Times New Roman"/>
          <w:color w:val="FF0000"/>
          <w:sz w:val="24"/>
          <w:szCs w:val="24"/>
        </w:rPr>
        <w:t xml:space="preserve"> </w:t>
      </w:r>
    </w:p>
    <w:p>
      <w:pPr>
        <w:pStyle w:val="4"/>
        <w:jc w:val="both"/>
        <w:rPr>
          <w:rFonts w:ascii="Times New Roman" w:hAnsi="Times New Roman" w:cs="Times New Roman"/>
          <w:sz w:val="24"/>
          <w:szCs w:val="24"/>
        </w:rPr>
      </w:pPr>
      <w:r>
        <w:rPr>
          <w:rFonts w:ascii="Times New Roman" w:hAnsi="Times New Roman" w:cs="Times New Roman"/>
          <w:b/>
          <w:sz w:val="24"/>
          <w:szCs w:val="24"/>
        </w:rPr>
        <w:t xml:space="preserve">-Преображение Ядер Синтеза ДК по вом. Для устойчивости в 41 архетипе материи, ростом во Владыку ИВО. </w:t>
      </w:r>
      <w:r>
        <w:rPr>
          <w:rFonts w:ascii="Times New Roman" w:hAnsi="Times New Roman" w:cs="Times New Roman"/>
          <w:sz w:val="24"/>
          <w:szCs w:val="24"/>
        </w:rPr>
        <w:t>19 октиллионов полей, сфер оболочек концентрацией Огня и Синтеза 41 архетипа материи в Ядрах Синтеза пройденных Синтезов по горизонтали. По вертикали Ядра Синтеза на Оси ИВДИВО в 512 части. Нить Синтеза фиксирует все Ядра Синтеза, Ядра Синтеза подразделения.</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вхождение в практику, выход в зал ИВДИВО ИВАС Кут Хуми 41 архетипа на 19.807.040.628.566.084.398.385.987.520 высокой пра-ивдиво-октаво-реальность Соль-ИВДИВО Октавы.</w:t>
      </w:r>
      <w:r>
        <w:rPr>
          <w:rFonts w:ascii="Times New Roman" w:hAnsi="Times New Roman" w:cs="Times New Roman"/>
          <w:sz w:val="24"/>
          <w:szCs w:val="24"/>
        </w:rPr>
        <w:t xml:space="preserve"> Поздравление с праздником Явления Изначально Вышестоящей Иерархии ИВДИВО ИВО новой эпохи осуществления. </w:t>
      </w:r>
    </w:p>
    <w:p>
      <w:pPr>
        <w:pStyle w:val="4"/>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Стяжание обновления Ядер Синтеза пройденных Синтезов. Стяжание обновления Ядер Синтеза подразделения. </w:t>
      </w:r>
    </w:p>
    <w:p>
      <w:pPr>
        <w:pStyle w:val="4"/>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Стяжание обновления здания подразделения в 41, 35 и 34 архетипе материи, перенос фиксации ИВДИВО-территории в 40 архетип.</w:t>
      </w:r>
    </w:p>
    <w:p>
      <w:pPr>
        <w:pStyle w:val="4"/>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Выход в зал Синтеза ИВО на 19.807.040.628.566.084.398.385.987.585 высокая пра-ивдиво-октаво-реальность Соль-ИВДИВО Октавы.</w:t>
      </w:r>
      <w:r>
        <w:rPr>
          <w:rFonts w:ascii="Times New Roman" w:hAnsi="Times New Roman" w:cs="Times New Roman"/>
          <w:sz w:val="24"/>
          <w:szCs w:val="24"/>
        </w:rPr>
        <w:t xml:space="preserve"> </w:t>
      </w:r>
    </w:p>
    <w:p>
      <w:pPr>
        <w:pStyle w:val="4"/>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поздравление с праздником Явления Изначально Вышестоящей Иерархии ИВДИВО ИВО новой эпохи осуществления. Стяжание обновления Ядер ДК на 41 архетипичность, Огня ДК, формы ДК, 64-рицы инструментов ДК, обновления Планов Синтеза ДК, Владыки ИВО, личного., 64-рицу компетентного Служения, Парадигму ДК ИВО, обновления Ядра Синтеза и часть ИВАС Кут Хуми, Ядра Огня и часть ИВО;</w:t>
      </w:r>
    </w:p>
    <w:p>
      <w:pPr>
        <w:pStyle w:val="4"/>
        <w:jc w:val="both"/>
        <w:rPr>
          <w:rFonts w:ascii="Times New Roman" w:hAnsi="Times New Roman" w:cs="Times New Roman"/>
          <w:sz w:val="24"/>
          <w:szCs w:val="24"/>
        </w:rPr>
      </w:pPr>
      <w:r>
        <w:rPr>
          <w:rFonts w:ascii="Times New Roman" w:hAnsi="Times New Roman" w:cs="Times New Roman"/>
          <w:sz w:val="24"/>
          <w:szCs w:val="24"/>
        </w:rPr>
        <w:t>-Стяжание обновления Плана Синтеза подразделения на 2023-2024. Стяжание здания подразделения в ИВДИВО-полисе ИВАС КХ в 41, 35,34.</w:t>
      </w:r>
    </w:p>
    <w:p>
      <w:pPr>
        <w:pStyle w:val="4"/>
        <w:jc w:val="both"/>
        <w:rPr>
          <w:rFonts w:ascii="Times New Roman" w:hAnsi="Times New Roman" w:cs="Times New Roman"/>
          <w:sz w:val="24"/>
          <w:szCs w:val="24"/>
        </w:rPr>
      </w:pPr>
      <w:r>
        <w:rPr>
          <w:rFonts w:ascii="Times New Roman" w:hAnsi="Times New Roman" w:cs="Times New Roman"/>
          <w:sz w:val="24"/>
          <w:szCs w:val="24"/>
        </w:rPr>
        <w:t>-Возжигание Столпа подразделения ИВДИВО Бурятия, развёртка Планов Синтеза в рабочих кабинетах на этажах служения</w:t>
      </w:r>
    </w:p>
    <w:p>
      <w:pPr>
        <w:pStyle w:val="4"/>
        <w:jc w:val="both"/>
        <w:rPr>
          <w:rFonts w:ascii="Times New Roman" w:hAnsi="Times New Roman" w:cs="Times New Roman"/>
          <w:sz w:val="24"/>
          <w:szCs w:val="24"/>
        </w:rPr>
      </w:pPr>
      <w:r>
        <w:rPr>
          <w:rFonts w:ascii="Times New Roman" w:hAnsi="Times New Roman" w:cs="Times New Roman"/>
          <w:sz w:val="24"/>
          <w:szCs w:val="24"/>
        </w:rPr>
        <w:t>-Координация Кубов Синтеза подразделения между собою, заполнением Огнём и Синтезом ДК.</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32-рица организации деятельности ДК ИВО. Вхождение в явление Владыки. </w:t>
      </w:r>
    </w:p>
    <w:p>
      <w:pPr>
        <w:pStyle w:val="4"/>
        <w:jc w:val="both"/>
        <w:rPr>
          <w:rFonts w:ascii="Times New Roman" w:hAnsi="Times New Roman" w:cs="Times New Roman"/>
          <w:sz w:val="24"/>
          <w:szCs w:val="24"/>
        </w:rPr>
        <w:sectPr>
          <w:pgSz w:w="11906" w:h="16838"/>
          <w:pgMar w:top="1134" w:right="850" w:bottom="1134" w:left="1701" w:header="708" w:footer="708" w:gutter="0"/>
          <w:cols w:space="708" w:num="1"/>
          <w:docGrid w:linePitch="360" w:charSpace="0"/>
        </w:sectPr>
      </w:pP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r>
        <w:rPr>
          <w:rFonts w:ascii="Times New Roman" w:hAnsi="Times New Roman" w:cs="Times New Roman"/>
          <w:sz w:val="24"/>
          <w:szCs w:val="24"/>
        </w:rPr>
        <w:t>33. ДК ИВО</w:t>
      </w:r>
    </w:p>
    <w:p>
      <w:pPr>
        <w:pStyle w:val="4"/>
        <w:jc w:val="both"/>
        <w:rPr>
          <w:rFonts w:ascii="Times New Roman" w:hAnsi="Times New Roman" w:cs="Times New Roman"/>
          <w:sz w:val="24"/>
          <w:szCs w:val="24"/>
        </w:rPr>
      </w:pPr>
      <w:r>
        <w:rPr>
          <w:rFonts w:ascii="Times New Roman" w:hAnsi="Times New Roman" w:cs="Times New Roman"/>
          <w:sz w:val="24"/>
          <w:szCs w:val="24"/>
        </w:rPr>
        <w:t>32.Отец ИВО</w:t>
      </w:r>
    </w:p>
    <w:p>
      <w:pPr>
        <w:pStyle w:val="4"/>
        <w:jc w:val="both"/>
        <w:rPr>
          <w:rFonts w:ascii="Times New Roman" w:hAnsi="Times New Roman" w:cs="Times New Roman"/>
          <w:sz w:val="24"/>
          <w:szCs w:val="24"/>
        </w:rPr>
      </w:pPr>
      <w:r>
        <w:rPr>
          <w:rFonts w:ascii="Times New Roman" w:hAnsi="Times New Roman" w:cs="Times New Roman"/>
          <w:sz w:val="24"/>
          <w:szCs w:val="24"/>
        </w:rPr>
        <w:t>31.Аватар ИВО</w:t>
      </w:r>
    </w:p>
    <w:p>
      <w:pPr>
        <w:pStyle w:val="4"/>
        <w:jc w:val="both"/>
        <w:rPr>
          <w:rFonts w:ascii="Times New Roman" w:hAnsi="Times New Roman" w:cs="Times New Roman"/>
          <w:b/>
          <w:sz w:val="24"/>
          <w:szCs w:val="24"/>
        </w:rPr>
      </w:pPr>
      <w:r>
        <w:rPr>
          <w:rFonts w:ascii="Times New Roman" w:hAnsi="Times New Roman" w:cs="Times New Roman"/>
          <w:b/>
          <w:sz w:val="24"/>
          <w:szCs w:val="24"/>
          <w:u w:val="single"/>
        </w:rPr>
        <w:t>30.Владыка ИВО-41, подразделение ИВДИВО</w:t>
      </w:r>
      <w:r>
        <w:rPr>
          <w:rFonts w:ascii="Times New Roman" w:hAnsi="Times New Roman" w:cs="Times New Roman"/>
          <w:b/>
          <w:sz w:val="24"/>
          <w:szCs w:val="24"/>
        </w:rPr>
        <w:t>.</w:t>
      </w:r>
    </w:p>
    <w:p>
      <w:pPr>
        <w:pStyle w:val="4"/>
        <w:jc w:val="both"/>
        <w:rPr>
          <w:rFonts w:ascii="Times New Roman" w:hAnsi="Times New Roman" w:cs="Times New Roman"/>
          <w:sz w:val="24"/>
          <w:szCs w:val="24"/>
          <w:u w:val="single"/>
        </w:rPr>
      </w:pPr>
      <w:r>
        <w:rPr>
          <w:rFonts w:ascii="Times New Roman" w:hAnsi="Times New Roman" w:cs="Times New Roman"/>
          <w:sz w:val="24"/>
          <w:szCs w:val="24"/>
          <w:u w:val="single"/>
        </w:rPr>
        <w:t>29.Учитель ИВО-40, ИВДИВО-территория</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28.Ипостась ИВО-39 </w:t>
      </w:r>
    </w:p>
    <w:p>
      <w:pPr>
        <w:pStyle w:val="4"/>
        <w:jc w:val="both"/>
        <w:rPr>
          <w:rFonts w:ascii="Times New Roman" w:hAnsi="Times New Roman" w:cs="Times New Roman"/>
          <w:sz w:val="24"/>
          <w:szCs w:val="24"/>
        </w:rPr>
      </w:pPr>
      <w:r>
        <w:rPr>
          <w:rFonts w:ascii="Times New Roman" w:hAnsi="Times New Roman" w:cs="Times New Roman"/>
          <w:sz w:val="24"/>
          <w:szCs w:val="24"/>
        </w:rPr>
        <w:t>27.Служащий ИВО-38</w:t>
      </w:r>
    </w:p>
    <w:p>
      <w:pPr>
        <w:pStyle w:val="4"/>
        <w:jc w:val="both"/>
        <w:rPr>
          <w:rFonts w:ascii="Times New Roman" w:hAnsi="Times New Roman" w:cs="Times New Roman"/>
          <w:sz w:val="24"/>
          <w:szCs w:val="24"/>
        </w:rPr>
      </w:pPr>
      <w:r>
        <w:rPr>
          <w:rFonts w:ascii="Times New Roman" w:hAnsi="Times New Roman" w:cs="Times New Roman"/>
          <w:sz w:val="24"/>
          <w:szCs w:val="24"/>
        </w:rPr>
        <w:t>26.Посвящённый ИВО-37</w:t>
      </w:r>
    </w:p>
    <w:p>
      <w:pPr>
        <w:pStyle w:val="4"/>
        <w:jc w:val="both"/>
        <w:rPr>
          <w:rFonts w:ascii="Times New Roman" w:hAnsi="Times New Roman" w:cs="Times New Roman"/>
          <w:sz w:val="24"/>
          <w:szCs w:val="24"/>
        </w:rPr>
      </w:pPr>
      <w:r>
        <w:rPr>
          <w:rFonts w:ascii="Times New Roman" w:hAnsi="Times New Roman" w:cs="Times New Roman"/>
          <w:sz w:val="24"/>
          <w:szCs w:val="24"/>
        </w:rPr>
        <w:t>25.Человек ИВО-36</w:t>
      </w:r>
    </w:p>
    <w:p>
      <w:pPr>
        <w:pStyle w:val="4"/>
        <w:jc w:val="both"/>
        <w:rPr>
          <w:rFonts w:ascii="Times New Roman" w:hAnsi="Times New Roman" w:cs="Times New Roman"/>
          <w:sz w:val="24"/>
          <w:szCs w:val="24"/>
        </w:rPr>
      </w:pPr>
      <w:r>
        <w:rPr>
          <w:rFonts w:ascii="Times New Roman" w:hAnsi="Times New Roman" w:cs="Times New Roman"/>
          <w:sz w:val="24"/>
          <w:szCs w:val="24"/>
        </w:rPr>
        <w:t>24.Отец ИВДИВО-35</w:t>
      </w:r>
    </w:p>
    <w:p>
      <w:pPr>
        <w:pStyle w:val="4"/>
        <w:jc w:val="both"/>
        <w:rPr>
          <w:rFonts w:ascii="Times New Roman" w:hAnsi="Times New Roman" w:cs="Times New Roman"/>
          <w:sz w:val="24"/>
          <w:szCs w:val="24"/>
        </w:rPr>
      </w:pPr>
      <w:r>
        <w:rPr>
          <w:rFonts w:ascii="Times New Roman" w:hAnsi="Times New Roman" w:cs="Times New Roman"/>
          <w:sz w:val="24"/>
          <w:szCs w:val="24"/>
        </w:rPr>
        <w:t>23.Аватар ИВДИВО-34</w:t>
      </w:r>
    </w:p>
    <w:p>
      <w:pPr>
        <w:pStyle w:val="4"/>
        <w:jc w:val="both"/>
        <w:rPr>
          <w:rFonts w:ascii="Times New Roman" w:hAnsi="Times New Roman" w:cs="Times New Roman"/>
          <w:sz w:val="24"/>
          <w:szCs w:val="24"/>
        </w:rPr>
      </w:pPr>
      <w:r>
        <w:rPr>
          <w:rFonts w:ascii="Times New Roman" w:hAnsi="Times New Roman" w:cs="Times New Roman"/>
          <w:sz w:val="24"/>
          <w:szCs w:val="24"/>
        </w:rPr>
        <w:t>22.Владыка ИВДИВО-33</w:t>
      </w:r>
    </w:p>
    <w:p>
      <w:pPr>
        <w:pStyle w:val="4"/>
        <w:jc w:val="both"/>
        <w:rPr>
          <w:rFonts w:ascii="Times New Roman" w:hAnsi="Times New Roman" w:cs="Times New Roman"/>
          <w:sz w:val="24"/>
          <w:szCs w:val="24"/>
        </w:rPr>
      </w:pPr>
      <w:r>
        <w:rPr>
          <w:rFonts w:ascii="Times New Roman" w:hAnsi="Times New Roman" w:cs="Times New Roman"/>
          <w:sz w:val="24"/>
          <w:szCs w:val="24"/>
        </w:rPr>
        <w:t>21.Учитель ИВДИВО-32</w:t>
      </w:r>
    </w:p>
    <w:p>
      <w:pPr>
        <w:pStyle w:val="4"/>
        <w:jc w:val="both"/>
        <w:rPr>
          <w:rFonts w:ascii="Times New Roman" w:hAnsi="Times New Roman" w:cs="Times New Roman"/>
          <w:sz w:val="24"/>
          <w:szCs w:val="24"/>
        </w:rPr>
      </w:pPr>
      <w:r>
        <w:rPr>
          <w:rFonts w:ascii="Times New Roman" w:hAnsi="Times New Roman" w:cs="Times New Roman"/>
          <w:sz w:val="24"/>
          <w:szCs w:val="24"/>
        </w:rPr>
        <w:t>20.Ипостась ИВДИВО</w:t>
      </w:r>
    </w:p>
    <w:p>
      <w:pPr>
        <w:pStyle w:val="4"/>
        <w:jc w:val="both"/>
        <w:rPr>
          <w:rFonts w:ascii="Times New Roman" w:hAnsi="Times New Roman" w:cs="Times New Roman"/>
          <w:sz w:val="24"/>
          <w:szCs w:val="24"/>
        </w:rPr>
      </w:pPr>
      <w:r>
        <w:rPr>
          <w:rFonts w:ascii="Times New Roman" w:hAnsi="Times New Roman" w:cs="Times New Roman"/>
          <w:sz w:val="24"/>
          <w:szCs w:val="24"/>
        </w:rPr>
        <w:t>19.Служащий ИВДИВО</w:t>
      </w:r>
    </w:p>
    <w:p>
      <w:pPr>
        <w:pStyle w:val="4"/>
        <w:jc w:val="both"/>
        <w:rPr>
          <w:rFonts w:ascii="Times New Roman" w:hAnsi="Times New Roman" w:cs="Times New Roman"/>
          <w:sz w:val="24"/>
          <w:szCs w:val="24"/>
        </w:rPr>
      </w:pPr>
      <w:r>
        <w:rPr>
          <w:rFonts w:ascii="Times New Roman" w:hAnsi="Times New Roman" w:cs="Times New Roman"/>
          <w:sz w:val="24"/>
          <w:szCs w:val="24"/>
        </w:rPr>
        <w:t>18.Посвящённый ИВДИВО</w:t>
      </w:r>
    </w:p>
    <w:p>
      <w:pPr>
        <w:pStyle w:val="4"/>
        <w:jc w:val="both"/>
        <w:rPr>
          <w:rFonts w:ascii="Times New Roman" w:hAnsi="Times New Roman" w:cs="Times New Roman"/>
          <w:sz w:val="24"/>
          <w:szCs w:val="24"/>
        </w:rPr>
      </w:pPr>
      <w:r>
        <w:rPr>
          <w:rFonts w:ascii="Times New Roman" w:hAnsi="Times New Roman" w:cs="Times New Roman"/>
          <w:sz w:val="24"/>
          <w:szCs w:val="24"/>
        </w:rPr>
        <w:t>17. Человек ИВДИВО</w:t>
      </w:r>
    </w:p>
    <w:p>
      <w:pPr>
        <w:pStyle w:val="4"/>
        <w:jc w:val="both"/>
        <w:rPr>
          <w:rFonts w:ascii="Times New Roman" w:hAnsi="Times New Roman" w:cs="Times New Roman"/>
          <w:sz w:val="24"/>
          <w:szCs w:val="24"/>
        </w:rPr>
      </w:pPr>
      <w:r>
        <w:rPr>
          <w:rFonts w:ascii="Times New Roman" w:hAnsi="Times New Roman" w:cs="Times New Roman"/>
          <w:sz w:val="24"/>
          <w:szCs w:val="24"/>
        </w:rPr>
        <w:t>16.Отец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15.Аватар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14. Владыка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13.Учитель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12.Ипостась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 xml:space="preserve">11.Служащий Иерархии   </w:t>
      </w:r>
    </w:p>
    <w:p>
      <w:pPr>
        <w:pStyle w:val="4"/>
        <w:jc w:val="both"/>
        <w:rPr>
          <w:rFonts w:ascii="Times New Roman" w:hAnsi="Times New Roman" w:cs="Times New Roman"/>
          <w:sz w:val="24"/>
          <w:szCs w:val="24"/>
        </w:rPr>
      </w:pPr>
      <w:r>
        <w:rPr>
          <w:rFonts w:ascii="Times New Roman" w:hAnsi="Times New Roman" w:cs="Times New Roman"/>
          <w:sz w:val="24"/>
          <w:szCs w:val="24"/>
        </w:rPr>
        <w:t>10.Посвящённый 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9.Человек-Иерархии</w:t>
      </w:r>
    </w:p>
    <w:p>
      <w:pPr>
        <w:pStyle w:val="4"/>
        <w:jc w:val="both"/>
        <w:rPr>
          <w:rFonts w:ascii="Times New Roman" w:hAnsi="Times New Roman" w:cs="Times New Roman"/>
          <w:sz w:val="24"/>
          <w:szCs w:val="24"/>
        </w:rPr>
      </w:pPr>
      <w:r>
        <w:rPr>
          <w:rFonts w:ascii="Times New Roman" w:hAnsi="Times New Roman" w:cs="Times New Roman"/>
          <w:sz w:val="24"/>
          <w:szCs w:val="24"/>
        </w:rPr>
        <w:t>8.Человек-Отец</w:t>
      </w:r>
    </w:p>
    <w:p>
      <w:pPr>
        <w:pStyle w:val="4"/>
        <w:jc w:val="both"/>
        <w:rPr>
          <w:rFonts w:ascii="Times New Roman" w:hAnsi="Times New Roman" w:cs="Times New Roman"/>
          <w:sz w:val="24"/>
          <w:szCs w:val="24"/>
        </w:rPr>
      </w:pPr>
      <w:r>
        <w:rPr>
          <w:rFonts w:ascii="Times New Roman" w:hAnsi="Times New Roman" w:cs="Times New Roman"/>
          <w:sz w:val="24"/>
          <w:szCs w:val="24"/>
        </w:rPr>
        <w:t>7.Человек-Аватар</w:t>
      </w:r>
    </w:p>
    <w:p>
      <w:pPr>
        <w:pStyle w:val="4"/>
        <w:jc w:val="both"/>
        <w:rPr>
          <w:rFonts w:ascii="Times New Roman" w:hAnsi="Times New Roman" w:cs="Times New Roman"/>
          <w:sz w:val="24"/>
          <w:szCs w:val="24"/>
        </w:rPr>
      </w:pPr>
      <w:r>
        <w:rPr>
          <w:rFonts w:ascii="Times New Roman" w:hAnsi="Times New Roman" w:cs="Times New Roman"/>
          <w:sz w:val="24"/>
          <w:szCs w:val="24"/>
        </w:rPr>
        <w:t>6.Человек-Владыка</w:t>
      </w:r>
    </w:p>
    <w:p>
      <w:pPr>
        <w:pStyle w:val="4"/>
        <w:jc w:val="both"/>
        <w:rPr>
          <w:rFonts w:ascii="Times New Roman" w:hAnsi="Times New Roman" w:cs="Times New Roman"/>
          <w:sz w:val="24"/>
          <w:szCs w:val="24"/>
        </w:rPr>
      </w:pPr>
      <w:r>
        <w:rPr>
          <w:rFonts w:ascii="Times New Roman" w:hAnsi="Times New Roman" w:cs="Times New Roman"/>
          <w:sz w:val="24"/>
          <w:szCs w:val="24"/>
        </w:rPr>
        <w:t>5.Человек-Учитель</w:t>
      </w:r>
    </w:p>
    <w:p>
      <w:pPr>
        <w:pStyle w:val="4"/>
        <w:jc w:val="both"/>
        <w:rPr>
          <w:rFonts w:ascii="Times New Roman" w:hAnsi="Times New Roman" w:cs="Times New Roman"/>
          <w:sz w:val="24"/>
          <w:szCs w:val="24"/>
        </w:rPr>
      </w:pPr>
      <w:r>
        <w:rPr>
          <w:rFonts w:ascii="Times New Roman" w:hAnsi="Times New Roman" w:cs="Times New Roman"/>
          <w:sz w:val="24"/>
          <w:szCs w:val="24"/>
        </w:rPr>
        <w:t>4.Человек-Ипостась</w:t>
      </w:r>
    </w:p>
    <w:p>
      <w:pPr>
        <w:pStyle w:val="4"/>
        <w:jc w:val="both"/>
        <w:rPr>
          <w:rFonts w:ascii="Times New Roman" w:hAnsi="Times New Roman" w:cs="Times New Roman"/>
          <w:sz w:val="24"/>
          <w:szCs w:val="24"/>
        </w:rPr>
      </w:pPr>
      <w:r>
        <w:rPr>
          <w:rFonts w:ascii="Times New Roman" w:hAnsi="Times New Roman" w:cs="Times New Roman"/>
          <w:sz w:val="24"/>
          <w:szCs w:val="24"/>
        </w:rPr>
        <w:t>3.Человек-Служащий</w:t>
      </w:r>
    </w:p>
    <w:p>
      <w:pPr>
        <w:pStyle w:val="4"/>
        <w:jc w:val="both"/>
        <w:rPr>
          <w:rFonts w:ascii="Times New Roman" w:hAnsi="Times New Roman" w:cs="Times New Roman"/>
          <w:sz w:val="24"/>
          <w:szCs w:val="24"/>
        </w:rPr>
      </w:pPr>
      <w:r>
        <w:rPr>
          <w:rFonts w:ascii="Times New Roman" w:hAnsi="Times New Roman" w:cs="Times New Roman"/>
          <w:sz w:val="24"/>
          <w:szCs w:val="24"/>
        </w:rPr>
        <w:t>2.Человек-Посвящённый</w:t>
      </w:r>
    </w:p>
    <w:p>
      <w:pPr>
        <w:pStyle w:val="4"/>
        <w:jc w:val="both"/>
        <w:rPr>
          <w:rFonts w:ascii="Times New Roman" w:hAnsi="Times New Roman" w:cs="Times New Roman"/>
          <w:sz w:val="24"/>
          <w:szCs w:val="24"/>
        </w:rPr>
        <w:sectPr>
          <w:type w:val="continuous"/>
          <w:pgSz w:w="11906" w:h="16838"/>
          <w:pgMar w:top="1134" w:right="850" w:bottom="1134" w:left="1701" w:header="708" w:footer="708" w:gutter="0"/>
          <w:cols w:space="708" w:num="2"/>
          <w:docGrid w:linePitch="360" w:charSpace="0"/>
        </w:sectPr>
      </w:pPr>
      <w:r>
        <w:rPr>
          <w:rFonts w:ascii="Times New Roman" w:hAnsi="Times New Roman" w:cs="Times New Roman"/>
          <w:sz w:val="24"/>
          <w:szCs w:val="24"/>
        </w:rPr>
        <w:t>1.Человек-Субъект</w:t>
      </w:r>
    </w:p>
    <w:p>
      <w:pPr>
        <w:jc w:val="both"/>
        <w:rPr>
          <w:rFonts w:ascii="Times New Roman" w:hAnsi="Times New Roman" w:cs="Times New Roman"/>
          <w:sz w:val="24"/>
          <w:szCs w:val="24"/>
        </w:rPr>
      </w:pP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Стяжание и обновление 512 частей согласно Распоряжению №2 явлением 41 архетипа материи Соль-ИВДИВО Октавы. Обновление Ядер Синтеза пройденных Синтезов на 41 архетипичность. Стяжание явления Владыки ИВО каждому ДК. </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Стяжание обновления Ядер Синтеза подразделения, Сфер оболочки ИВДИВО подразделения, возжигая и развёртывая Среду Синтеза на территории. Стяжание обучение у ИВО синтезфизичности 41 архетипов Огня Материи ИВДИВО. </w:t>
      </w:r>
    </w:p>
    <w:p>
      <w:pPr>
        <w:pStyle w:val="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Перенос фиксации ИВДИВО-территории подразделения ИВДИВО Бурятия в 40 архетип Огня Материи ИВДИВО. </w:t>
      </w:r>
    </w:p>
    <w:p>
      <w:pPr>
        <w:pStyle w:val="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Решения: </w:t>
      </w:r>
    </w:p>
    <w:p>
      <w:pPr>
        <w:pStyle w:val="4"/>
        <w:numPr>
          <w:ilvl w:val="0"/>
          <w:numId w:val="3"/>
        </w:numPr>
        <w:jc w:val="both"/>
        <w:rPr>
          <w:rFonts w:ascii="Times New Roman" w:hAnsi="Times New Roman" w:cs="Times New Roman"/>
          <w:sz w:val="24"/>
          <w:szCs w:val="24"/>
        </w:rPr>
      </w:pPr>
      <w:r>
        <w:rPr>
          <w:rFonts w:ascii="Times New Roman" w:hAnsi="Times New Roman" w:cs="Times New Roman"/>
          <w:sz w:val="24"/>
          <w:szCs w:val="24"/>
        </w:rPr>
        <w:t>Энергопотенциальный взнос регионального съезда для граждан-300 эп единиц</w:t>
      </w:r>
    </w:p>
    <w:p>
      <w:pPr>
        <w:pStyle w:val="4"/>
        <w:ind w:left="1800"/>
        <w:jc w:val="both"/>
        <w:rPr>
          <w:rFonts w:ascii="Times New Roman" w:hAnsi="Times New Roman" w:cs="Times New Roman"/>
          <w:sz w:val="24"/>
          <w:szCs w:val="24"/>
        </w:rPr>
      </w:pPr>
      <w:r>
        <w:rPr>
          <w:rFonts w:ascii="Times New Roman" w:hAnsi="Times New Roman" w:cs="Times New Roman"/>
          <w:sz w:val="24"/>
          <w:szCs w:val="24"/>
        </w:rPr>
        <w:t>Эп взнос для граждан с Ядрами Синтеза-400 эп единиц</w:t>
      </w:r>
    </w:p>
    <w:p>
      <w:pPr>
        <w:pStyle w:val="4"/>
        <w:ind w:left="1800"/>
        <w:jc w:val="both"/>
        <w:rPr>
          <w:rFonts w:ascii="Times New Roman" w:hAnsi="Times New Roman" w:cs="Times New Roman"/>
          <w:sz w:val="24"/>
          <w:szCs w:val="24"/>
        </w:rPr>
      </w:pPr>
      <w:r>
        <w:rPr>
          <w:rFonts w:ascii="Times New Roman" w:hAnsi="Times New Roman" w:cs="Times New Roman"/>
          <w:sz w:val="24"/>
          <w:szCs w:val="24"/>
        </w:rPr>
        <w:t>Эп взнос для ДК-500 эп единиц</w:t>
      </w:r>
    </w:p>
    <w:p>
      <w:pPr>
        <w:jc w:val="both"/>
        <w:rPr>
          <w:rFonts w:ascii="Times New Roman" w:hAnsi="Times New Roman" w:cs="Times New Roman"/>
          <w:i/>
          <w:sz w:val="24"/>
          <w:szCs w:val="24"/>
        </w:rPr>
      </w:pPr>
      <w:r>
        <w:rPr>
          <w:rFonts w:ascii="Times New Roman" w:hAnsi="Times New Roman" w:cs="Times New Roman"/>
          <w:i/>
          <w:sz w:val="24"/>
          <w:szCs w:val="24"/>
          <w:u w:val="single"/>
        </w:rPr>
        <w:t>Ключевые слова:</w:t>
      </w:r>
      <w:r>
        <w:rPr>
          <w:rFonts w:ascii="Times New Roman" w:hAnsi="Times New Roman" w:cs="Times New Roman"/>
          <w:i/>
          <w:sz w:val="24"/>
          <w:szCs w:val="24"/>
        </w:rPr>
        <w:t xml:space="preserve"> Вхождение в 41 архетип, синтезфизичность, 32-рица организации деятельности ДК ИВО. </w:t>
      </w:r>
    </w:p>
    <w:p>
      <w:pPr>
        <w:jc w:val="right"/>
      </w:pPr>
      <w:r>
        <w:rPr>
          <w:rFonts w:ascii="Times New Roman" w:hAnsi="Times New Roman" w:cs="Times New Roman"/>
          <w:i/>
          <w:sz w:val="24"/>
          <w:szCs w:val="24"/>
        </w:rPr>
        <w:t>Составила ИВДИВО-секретарь: Дашанимаева Туяна, 31.05.2023</w:t>
      </w:r>
    </w:p>
    <w:p>
      <w:pPr>
        <w:pStyle w:val="4"/>
        <w:jc w:val="right"/>
        <w:rPr>
          <w:rFonts w:ascii="Times New Roman" w:hAnsi="Times New Roman" w:cs="Times New Roman"/>
          <w:i/>
          <w:sz w:val="24"/>
          <w:szCs w:val="24"/>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B5BD4"/>
    <w:multiLevelType w:val="multilevel"/>
    <w:tmpl w:val="215B5BD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A35387B"/>
    <w:multiLevelType w:val="multilevel"/>
    <w:tmpl w:val="3A35387B"/>
    <w:lvl w:ilvl="0" w:tentative="0">
      <w:start w:val="1"/>
      <w:numFmt w:val="decimal"/>
      <w:lvlText w:val="%1."/>
      <w:lvlJc w:val="left"/>
      <w:pPr>
        <w:ind w:left="180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5DB2513B"/>
    <w:multiLevelType w:val="multilevel"/>
    <w:tmpl w:val="5DB251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6A"/>
    <w:rsid w:val="00011B85"/>
    <w:rsid w:val="000218C4"/>
    <w:rsid w:val="000E4C8A"/>
    <w:rsid w:val="001C310B"/>
    <w:rsid w:val="001F446A"/>
    <w:rsid w:val="00243C85"/>
    <w:rsid w:val="003019EF"/>
    <w:rsid w:val="003E2157"/>
    <w:rsid w:val="00432BEA"/>
    <w:rsid w:val="00492543"/>
    <w:rsid w:val="004D67C3"/>
    <w:rsid w:val="00706B50"/>
    <w:rsid w:val="007A378E"/>
    <w:rsid w:val="009157C5"/>
    <w:rsid w:val="0093596A"/>
    <w:rsid w:val="00B80463"/>
    <w:rsid w:val="00BE748C"/>
    <w:rsid w:val="00DC0486"/>
    <w:rsid w:val="00E06099"/>
    <w:rsid w:val="00FB1F7C"/>
    <w:rsid w:val="4E1E030A"/>
    <w:rsid w:val="52CD37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784</Words>
  <Characters>4474</Characters>
  <Lines>37</Lines>
  <Paragraphs>10</Paragraphs>
  <TotalTime>1</TotalTime>
  <ScaleCrop>false</ScaleCrop>
  <LinksUpToDate>false</LinksUpToDate>
  <CharactersWithSpaces>5248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2023-05-31T12:17:00Z</dcterms:created>
  <dc:creator>Чина</dc:creator>
  <cp:lastModifiedBy>Пользователь</cp:lastModifiedBy>
  <dcterms:modified xsi:type="dcterms:W3CDTF">2023-11-23T23:49:25Z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6736130DF76642D8B2B7E9B55A664836_12</vt:lpwstr>
  </property>
</Properties>
</file>